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E9AD4" w14:textId="77777777" w:rsidR="00530F99" w:rsidRDefault="00530F99" w:rsidP="00A57102">
      <w:pPr>
        <w:shd w:val="clear" w:color="auto" w:fill="FFFFFF"/>
        <w:spacing w:after="0" w:line="240" w:lineRule="auto"/>
        <w:jc w:val="right"/>
        <w:rPr>
          <w:rFonts w:ascii="Roboto" w:eastAsia="Times New Roman" w:hAnsi="Roboto" w:cstheme="minorHAnsi"/>
          <w:bCs/>
          <w:i/>
          <w:color w:val="000000"/>
          <w:lang w:eastAsia="fr-CA"/>
        </w:rPr>
      </w:pPr>
      <w:bookmarkStart w:id="0" w:name="_GoBack"/>
      <w:bookmarkEnd w:id="0"/>
    </w:p>
    <w:p w14:paraId="050FD180" w14:textId="527E83AE" w:rsidR="00262FF3" w:rsidRPr="00115CCB" w:rsidRDefault="00A57102" w:rsidP="00A57102">
      <w:pPr>
        <w:shd w:val="clear" w:color="auto" w:fill="FFFFFF"/>
        <w:spacing w:after="0" w:line="240" w:lineRule="auto"/>
        <w:jc w:val="right"/>
        <w:rPr>
          <w:rFonts w:ascii="Roboto" w:eastAsia="Times New Roman" w:hAnsi="Roboto" w:cstheme="minorHAnsi"/>
          <w:bCs/>
          <w:i/>
          <w:color w:val="000000"/>
          <w:lang w:eastAsia="fr-CA"/>
        </w:rPr>
      </w:pPr>
      <w:r w:rsidRPr="00115CCB">
        <w:rPr>
          <w:rFonts w:ascii="Roboto" w:eastAsia="Times New Roman" w:hAnsi="Roboto" w:cstheme="minorHAnsi"/>
          <w:bCs/>
          <w:i/>
          <w:color w:val="000000"/>
          <w:lang w:eastAsia="fr-CA"/>
        </w:rPr>
        <w:t xml:space="preserve"> </w:t>
      </w:r>
      <w:r w:rsidR="00262FF3" w:rsidRPr="00115CCB">
        <w:rPr>
          <w:rFonts w:ascii="Roboto" w:eastAsia="Times New Roman" w:hAnsi="Roboto" w:cstheme="minorHAnsi"/>
          <w:bCs/>
          <w:color w:val="000000"/>
          <w:lang w:eastAsia="fr-CA"/>
        </w:rPr>
        <w:t>9 septembre 2020</w:t>
      </w:r>
    </w:p>
    <w:p w14:paraId="62FAC09C" w14:textId="77777777" w:rsidR="00A57102" w:rsidRPr="0087770C" w:rsidRDefault="00A57102" w:rsidP="00773867">
      <w:pPr>
        <w:shd w:val="clear" w:color="auto" w:fill="FFFFFF"/>
        <w:spacing w:after="0" w:line="240" w:lineRule="auto"/>
        <w:rPr>
          <w:rFonts w:ascii="Roboto" w:eastAsia="Times New Roman" w:hAnsi="Roboto" w:cstheme="minorHAnsi"/>
          <w:b/>
          <w:i/>
          <w:color w:val="000000"/>
          <w:lang w:eastAsia="fr-CA"/>
        </w:rPr>
      </w:pPr>
    </w:p>
    <w:p w14:paraId="2C9C9B0C" w14:textId="21EF58A4" w:rsidR="0087770C" w:rsidRPr="00530F99" w:rsidRDefault="00773867" w:rsidP="00A57463">
      <w:pPr>
        <w:shd w:val="clear" w:color="auto" w:fill="FFFFFF"/>
        <w:spacing w:after="0" w:line="240" w:lineRule="auto"/>
        <w:rPr>
          <w:rFonts w:ascii="Roboto" w:eastAsia="Times New Roman" w:hAnsi="Roboto" w:cstheme="minorHAnsi"/>
          <w:bCs/>
          <w:i/>
          <w:color w:val="006600"/>
          <w:lang w:eastAsia="fr-CA"/>
        </w:rPr>
      </w:pPr>
      <w:r w:rsidRPr="00530F99">
        <w:rPr>
          <w:rFonts w:ascii="Roboto" w:eastAsia="Times New Roman" w:hAnsi="Roboto" w:cstheme="minorHAnsi"/>
          <w:bCs/>
          <w:i/>
          <w:color w:val="006600"/>
          <w:lang w:eastAsia="fr-CA"/>
        </w:rPr>
        <w:t xml:space="preserve">Ces informations nous ont été communiquées par la </w:t>
      </w:r>
      <w:r w:rsidR="008463EE" w:rsidRPr="00530F99">
        <w:rPr>
          <w:rFonts w:ascii="Roboto" w:eastAsia="Times New Roman" w:hAnsi="Roboto" w:cstheme="minorHAnsi"/>
          <w:bCs/>
          <w:i/>
          <w:color w:val="006600"/>
          <w:lang w:eastAsia="fr-CA"/>
        </w:rPr>
        <w:t>D</w:t>
      </w:r>
      <w:r w:rsidRPr="00530F99">
        <w:rPr>
          <w:rFonts w:ascii="Roboto" w:eastAsia="Times New Roman" w:hAnsi="Roboto" w:cstheme="minorHAnsi"/>
          <w:bCs/>
          <w:i/>
          <w:color w:val="006600"/>
          <w:lang w:eastAsia="fr-CA"/>
        </w:rPr>
        <w:t>irection régionale de santé publique de Montréal. Nous les diffusons</w:t>
      </w:r>
      <w:r w:rsidR="0087770C" w:rsidRPr="00530F99">
        <w:rPr>
          <w:rFonts w:ascii="Roboto" w:eastAsia="Times New Roman" w:hAnsi="Roboto" w:cstheme="minorHAnsi"/>
          <w:bCs/>
          <w:i/>
          <w:color w:val="006600"/>
          <w:lang w:eastAsia="fr-CA"/>
        </w:rPr>
        <w:t>,</w:t>
      </w:r>
      <w:r w:rsidRPr="00530F99">
        <w:rPr>
          <w:rFonts w:ascii="Roboto" w:eastAsia="Times New Roman" w:hAnsi="Roboto" w:cstheme="minorHAnsi"/>
          <w:bCs/>
          <w:i/>
          <w:color w:val="006600"/>
          <w:lang w:eastAsia="fr-CA"/>
        </w:rPr>
        <w:t xml:space="preserve"> car vous êtes nombreux à en avoir besoin de façon urgente, même si aucun logo</w:t>
      </w:r>
      <w:r w:rsidR="00B65CD6" w:rsidRPr="00530F99">
        <w:rPr>
          <w:rFonts w:ascii="Roboto" w:eastAsia="Times New Roman" w:hAnsi="Roboto" w:cstheme="minorHAnsi"/>
          <w:bCs/>
          <w:i/>
          <w:color w:val="006600"/>
          <w:lang w:eastAsia="fr-CA"/>
        </w:rPr>
        <w:t xml:space="preserve"> officiel du gouvernement</w:t>
      </w:r>
      <w:r w:rsidRPr="00530F99">
        <w:rPr>
          <w:rFonts w:ascii="Roboto" w:eastAsia="Times New Roman" w:hAnsi="Roboto" w:cstheme="minorHAnsi"/>
          <w:bCs/>
          <w:i/>
          <w:color w:val="006600"/>
          <w:lang w:eastAsia="fr-CA"/>
        </w:rPr>
        <w:t xml:space="preserve"> n’y apparait.</w:t>
      </w:r>
      <w:r w:rsidR="00B65CD6" w:rsidRPr="00530F99">
        <w:rPr>
          <w:rFonts w:ascii="Roboto" w:eastAsia="Times New Roman" w:hAnsi="Roboto" w:cstheme="minorHAnsi"/>
          <w:bCs/>
          <w:i/>
          <w:color w:val="006600"/>
          <w:lang w:eastAsia="fr-CA"/>
        </w:rPr>
        <w:t xml:space="preserve"> Nous espérons qu’elles pourront tout de même vous être utiles. </w:t>
      </w:r>
      <w:r w:rsidR="00A57463" w:rsidRPr="00530F99">
        <w:rPr>
          <w:rFonts w:ascii="Roboto" w:eastAsia="Times New Roman" w:hAnsi="Roboto" w:cstheme="minorHAnsi"/>
          <w:bCs/>
          <w:i/>
          <w:color w:val="006600"/>
          <w:lang w:eastAsia="fr-CA"/>
        </w:rPr>
        <w:tab/>
      </w:r>
      <w:r w:rsidR="00A57463" w:rsidRPr="00530F99">
        <w:rPr>
          <w:rFonts w:ascii="Roboto" w:eastAsia="Times New Roman" w:hAnsi="Roboto" w:cstheme="minorHAnsi"/>
          <w:bCs/>
          <w:i/>
          <w:color w:val="006600"/>
          <w:lang w:eastAsia="fr-CA"/>
        </w:rPr>
        <w:tab/>
      </w:r>
      <w:r w:rsidR="00A57463" w:rsidRPr="00530F99">
        <w:rPr>
          <w:rFonts w:ascii="Roboto" w:eastAsia="Times New Roman" w:hAnsi="Roboto" w:cstheme="minorHAnsi"/>
          <w:bCs/>
          <w:i/>
          <w:color w:val="006600"/>
          <w:lang w:eastAsia="fr-CA"/>
        </w:rPr>
        <w:tab/>
      </w:r>
      <w:r w:rsidR="00A57463" w:rsidRPr="00530F99">
        <w:rPr>
          <w:rFonts w:ascii="Roboto" w:eastAsia="Times New Roman" w:hAnsi="Roboto" w:cstheme="minorHAnsi"/>
          <w:bCs/>
          <w:i/>
          <w:color w:val="006600"/>
          <w:lang w:eastAsia="fr-CA"/>
        </w:rPr>
        <w:tab/>
      </w:r>
      <w:r w:rsidR="00A57463" w:rsidRPr="00530F99">
        <w:rPr>
          <w:rFonts w:ascii="Roboto" w:eastAsia="Times New Roman" w:hAnsi="Roboto" w:cstheme="minorHAnsi"/>
          <w:bCs/>
          <w:i/>
          <w:color w:val="006600"/>
          <w:lang w:eastAsia="fr-CA"/>
        </w:rPr>
        <w:tab/>
      </w:r>
      <w:r w:rsidR="00A57463" w:rsidRPr="00530F99">
        <w:rPr>
          <w:rFonts w:ascii="Roboto" w:eastAsia="Times New Roman" w:hAnsi="Roboto" w:cstheme="minorHAnsi"/>
          <w:bCs/>
          <w:i/>
          <w:color w:val="006600"/>
          <w:lang w:eastAsia="fr-CA"/>
        </w:rPr>
        <w:tab/>
      </w:r>
      <w:r w:rsidR="00A57463" w:rsidRPr="00530F99">
        <w:rPr>
          <w:rFonts w:ascii="Roboto" w:eastAsia="Times New Roman" w:hAnsi="Roboto" w:cstheme="minorHAnsi"/>
          <w:bCs/>
          <w:i/>
          <w:color w:val="006600"/>
          <w:lang w:eastAsia="fr-CA"/>
        </w:rPr>
        <w:tab/>
      </w:r>
      <w:r w:rsidR="00A57463" w:rsidRPr="00530F99">
        <w:rPr>
          <w:rFonts w:ascii="Roboto" w:eastAsia="Times New Roman" w:hAnsi="Roboto" w:cstheme="minorHAnsi"/>
          <w:bCs/>
          <w:i/>
          <w:color w:val="006600"/>
          <w:lang w:eastAsia="fr-CA"/>
        </w:rPr>
        <w:tab/>
      </w:r>
      <w:r w:rsidR="00A57463" w:rsidRPr="00530F99">
        <w:rPr>
          <w:rFonts w:ascii="Roboto" w:eastAsia="Times New Roman" w:hAnsi="Roboto" w:cstheme="minorHAnsi"/>
          <w:bCs/>
          <w:i/>
          <w:color w:val="006600"/>
          <w:lang w:eastAsia="fr-CA"/>
        </w:rPr>
        <w:tab/>
      </w:r>
    </w:p>
    <w:p w14:paraId="48BC0D8B" w14:textId="0372B321" w:rsidR="00773867" w:rsidRDefault="00773867" w:rsidP="0087770C">
      <w:pPr>
        <w:pBdr>
          <w:bottom w:val="single" w:sz="6" w:space="1" w:color="auto"/>
        </w:pBdr>
        <w:shd w:val="clear" w:color="auto" w:fill="FFFFFF"/>
        <w:spacing w:after="0" w:line="240" w:lineRule="auto"/>
        <w:jc w:val="right"/>
        <w:rPr>
          <w:rFonts w:ascii="Roboto" w:eastAsia="Times New Roman" w:hAnsi="Roboto" w:cstheme="minorHAnsi"/>
          <w:bCs/>
          <w:i/>
          <w:color w:val="006600"/>
          <w:lang w:eastAsia="fr-CA"/>
        </w:rPr>
      </w:pPr>
      <w:r w:rsidRPr="00115CCB">
        <w:rPr>
          <w:rFonts w:ascii="Roboto" w:eastAsia="Times New Roman" w:hAnsi="Roboto" w:cstheme="minorHAnsi"/>
          <w:bCs/>
          <w:i/>
          <w:color w:val="006600"/>
          <w:lang w:eastAsia="fr-CA"/>
        </w:rPr>
        <w:t xml:space="preserve"> L’équipe du RIOCM </w:t>
      </w:r>
    </w:p>
    <w:p w14:paraId="624EBDB2" w14:textId="77777777" w:rsidR="00530F99" w:rsidRPr="00115CCB" w:rsidRDefault="00530F99" w:rsidP="0087770C">
      <w:pPr>
        <w:pBdr>
          <w:bottom w:val="single" w:sz="6" w:space="1" w:color="auto"/>
        </w:pBdr>
        <w:shd w:val="clear" w:color="auto" w:fill="FFFFFF"/>
        <w:spacing w:after="0" w:line="240" w:lineRule="auto"/>
        <w:jc w:val="right"/>
        <w:rPr>
          <w:rFonts w:ascii="Roboto" w:eastAsia="Times New Roman" w:hAnsi="Roboto" w:cstheme="minorHAnsi"/>
          <w:bCs/>
          <w:i/>
          <w:color w:val="006600"/>
          <w:lang w:eastAsia="fr-CA"/>
        </w:rPr>
      </w:pPr>
    </w:p>
    <w:p w14:paraId="767F1488" w14:textId="77777777" w:rsidR="00530F99" w:rsidRDefault="00530F99" w:rsidP="00773867">
      <w:pPr>
        <w:shd w:val="clear" w:color="auto" w:fill="FFFFFF"/>
        <w:spacing w:after="0" w:line="240" w:lineRule="auto"/>
        <w:rPr>
          <w:rFonts w:ascii="Roboto" w:eastAsia="Times New Roman" w:hAnsi="Roboto" w:cstheme="minorHAnsi"/>
          <w:color w:val="000000"/>
          <w:lang w:eastAsia="fr-CA"/>
        </w:rPr>
      </w:pPr>
    </w:p>
    <w:p w14:paraId="246AE1D0" w14:textId="0F04C8D4" w:rsidR="00530F99" w:rsidRPr="00530F99" w:rsidRDefault="00B34F65" w:rsidP="00773867">
      <w:pPr>
        <w:shd w:val="clear" w:color="auto" w:fill="FFFFFF"/>
        <w:spacing w:after="0" w:line="240" w:lineRule="auto"/>
        <w:rPr>
          <w:rFonts w:ascii="Roboto" w:eastAsia="Times New Roman" w:hAnsi="Roboto" w:cstheme="minorHAnsi"/>
          <w:b/>
          <w:bCs/>
          <w:color w:val="000000"/>
          <w:sz w:val="24"/>
          <w:szCs w:val="24"/>
          <w:u w:val="single"/>
          <w:lang w:eastAsia="fr-CA"/>
        </w:rPr>
      </w:pPr>
      <w:r>
        <w:rPr>
          <w:rFonts w:ascii="Roboto" w:eastAsia="Times New Roman" w:hAnsi="Roboto" w:cstheme="minorHAnsi"/>
          <w:b/>
          <w:bCs/>
          <w:color w:val="000000"/>
          <w:sz w:val="24"/>
          <w:szCs w:val="24"/>
          <w:u w:val="single"/>
          <w:lang w:eastAsia="fr-CA"/>
        </w:rPr>
        <w:t>Balises</w:t>
      </w:r>
      <w:r w:rsidR="00530F99" w:rsidRPr="00530F99">
        <w:rPr>
          <w:rFonts w:ascii="Roboto" w:eastAsia="Times New Roman" w:hAnsi="Roboto" w:cstheme="minorHAnsi"/>
          <w:b/>
          <w:bCs/>
          <w:color w:val="000000"/>
          <w:sz w:val="24"/>
          <w:szCs w:val="24"/>
          <w:u w:val="single"/>
          <w:lang w:eastAsia="fr-CA"/>
        </w:rPr>
        <w:t xml:space="preserve"> pour le</w:t>
      </w:r>
      <w:r w:rsidR="0062613E">
        <w:rPr>
          <w:rFonts w:ascii="Roboto" w:eastAsia="Times New Roman" w:hAnsi="Roboto" w:cstheme="minorHAnsi"/>
          <w:b/>
          <w:bCs/>
          <w:color w:val="000000"/>
          <w:sz w:val="24"/>
          <w:szCs w:val="24"/>
          <w:u w:val="single"/>
          <w:lang w:eastAsia="fr-CA"/>
        </w:rPr>
        <w:t xml:space="preserve"> maintien de</w:t>
      </w:r>
      <w:r w:rsidR="00530F99" w:rsidRPr="00530F99">
        <w:rPr>
          <w:rFonts w:ascii="Roboto" w:eastAsia="Times New Roman" w:hAnsi="Roboto" w:cstheme="minorHAnsi"/>
          <w:b/>
          <w:bCs/>
          <w:color w:val="000000"/>
          <w:sz w:val="24"/>
          <w:szCs w:val="24"/>
          <w:u w:val="single"/>
          <w:lang w:eastAsia="fr-CA"/>
        </w:rPr>
        <w:t xml:space="preserve">s </w:t>
      </w:r>
      <w:r w:rsidR="0062613E">
        <w:rPr>
          <w:rFonts w:ascii="Roboto" w:eastAsia="Times New Roman" w:hAnsi="Roboto" w:cstheme="minorHAnsi"/>
          <w:b/>
          <w:bCs/>
          <w:color w:val="000000"/>
          <w:sz w:val="24"/>
          <w:szCs w:val="24"/>
          <w:u w:val="single"/>
          <w:lang w:eastAsia="fr-CA"/>
        </w:rPr>
        <w:t xml:space="preserve">activités des </w:t>
      </w:r>
      <w:r w:rsidR="00530F99" w:rsidRPr="00530F99">
        <w:rPr>
          <w:rFonts w:ascii="Roboto" w:eastAsia="Times New Roman" w:hAnsi="Roboto" w:cstheme="minorHAnsi"/>
          <w:b/>
          <w:bCs/>
          <w:color w:val="000000"/>
          <w:sz w:val="24"/>
          <w:szCs w:val="24"/>
          <w:u w:val="single"/>
          <w:lang w:eastAsia="fr-CA"/>
        </w:rPr>
        <w:t>organismes communautaires</w:t>
      </w:r>
    </w:p>
    <w:p w14:paraId="19F904F6" w14:textId="77777777" w:rsidR="00773867" w:rsidRPr="0087770C" w:rsidRDefault="00773867" w:rsidP="00773867">
      <w:pPr>
        <w:shd w:val="clear" w:color="auto" w:fill="FFFFFF"/>
        <w:spacing w:after="0" w:line="240" w:lineRule="auto"/>
        <w:rPr>
          <w:rFonts w:ascii="Roboto" w:eastAsia="Times New Roman" w:hAnsi="Roboto" w:cstheme="minorHAnsi"/>
          <w:color w:val="000000"/>
          <w:lang w:eastAsia="fr-CA"/>
        </w:rPr>
      </w:pPr>
    </w:p>
    <w:p w14:paraId="01400BBE" w14:textId="77777777" w:rsidR="00773867" w:rsidRPr="0087770C" w:rsidRDefault="00773867" w:rsidP="00773867">
      <w:pPr>
        <w:shd w:val="clear" w:color="auto" w:fill="FFFFFF"/>
        <w:spacing w:after="0" w:line="240" w:lineRule="auto"/>
        <w:rPr>
          <w:rFonts w:ascii="Roboto" w:eastAsia="Times New Roman" w:hAnsi="Roboto" w:cstheme="minorHAnsi"/>
          <w:color w:val="201F1E"/>
          <w:lang w:eastAsia="fr-CA"/>
        </w:rPr>
      </w:pPr>
      <w:r w:rsidRPr="0087770C">
        <w:rPr>
          <w:rFonts w:ascii="Roboto" w:eastAsia="Times New Roman" w:hAnsi="Roboto" w:cstheme="minorHAnsi"/>
          <w:color w:val="000000"/>
          <w:lang w:eastAsia="fr-CA"/>
        </w:rPr>
        <w:t xml:space="preserve">La direction du MSSS qui est responsable des activités communautaires a partagé quelques balises générales visant le maintien, autant que possible, </w:t>
      </w:r>
      <w:r w:rsidR="008463EE" w:rsidRPr="0087770C">
        <w:rPr>
          <w:rFonts w:ascii="Roboto" w:eastAsia="Times New Roman" w:hAnsi="Roboto" w:cstheme="minorHAnsi"/>
          <w:color w:val="000000"/>
          <w:lang w:eastAsia="fr-CA"/>
        </w:rPr>
        <w:t>d</w:t>
      </w:r>
      <w:r w:rsidRPr="0087770C">
        <w:rPr>
          <w:rFonts w:ascii="Roboto" w:eastAsia="Times New Roman" w:hAnsi="Roboto" w:cstheme="minorHAnsi"/>
          <w:color w:val="000000"/>
          <w:lang w:eastAsia="fr-CA"/>
        </w:rPr>
        <w:t>es</w:t>
      </w:r>
      <w:r w:rsidR="008463EE" w:rsidRPr="0087770C">
        <w:rPr>
          <w:rFonts w:ascii="Roboto" w:eastAsia="Times New Roman" w:hAnsi="Roboto" w:cstheme="minorHAnsi"/>
          <w:color w:val="000000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color w:val="000000"/>
          <w:lang w:eastAsia="fr-CA"/>
        </w:rPr>
        <w:t>activité</w:t>
      </w:r>
      <w:r w:rsidR="00684345" w:rsidRPr="0087770C">
        <w:rPr>
          <w:rFonts w:ascii="Roboto" w:eastAsia="Times New Roman" w:hAnsi="Roboto" w:cstheme="minorHAnsi"/>
          <w:color w:val="000000"/>
          <w:lang w:eastAsia="fr-CA"/>
        </w:rPr>
        <w:t>s</w:t>
      </w:r>
      <w:r w:rsidR="008463EE" w:rsidRPr="0087770C">
        <w:rPr>
          <w:rFonts w:ascii="Roboto" w:eastAsia="Times New Roman" w:hAnsi="Roboto" w:cstheme="minorHAnsi"/>
          <w:color w:val="000000"/>
          <w:lang w:eastAsia="fr-CA"/>
        </w:rPr>
        <w:t xml:space="preserve"> </w:t>
      </w:r>
      <w:r w:rsidR="00684345" w:rsidRPr="0087770C">
        <w:rPr>
          <w:rFonts w:ascii="Roboto" w:eastAsia="Times New Roman" w:hAnsi="Roboto" w:cstheme="minorHAnsi"/>
          <w:color w:val="000000"/>
          <w:lang w:eastAsia="fr-CA"/>
        </w:rPr>
        <w:t>des</w:t>
      </w:r>
      <w:r w:rsidR="008463EE" w:rsidRPr="0087770C">
        <w:rPr>
          <w:rFonts w:ascii="Roboto" w:eastAsia="Times New Roman" w:hAnsi="Roboto" w:cstheme="minorHAnsi"/>
          <w:color w:val="000000"/>
          <w:lang w:eastAsia="fr-CA"/>
        </w:rPr>
        <w:t xml:space="preserve"> </w:t>
      </w:r>
      <w:r w:rsidR="00684345" w:rsidRPr="0087770C">
        <w:rPr>
          <w:rFonts w:ascii="Roboto" w:eastAsia="Times New Roman" w:hAnsi="Roboto" w:cstheme="minorHAnsi"/>
          <w:color w:val="000000"/>
          <w:lang w:eastAsia="fr-CA"/>
        </w:rPr>
        <w:t>organismes</w:t>
      </w:r>
      <w:r w:rsidR="008463EE" w:rsidRPr="0087770C">
        <w:rPr>
          <w:rFonts w:ascii="Roboto" w:eastAsia="Times New Roman" w:hAnsi="Roboto" w:cstheme="minorHAnsi"/>
          <w:color w:val="000000"/>
          <w:lang w:eastAsia="fr-CA"/>
        </w:rPr>
        <w:t xml:space="preserve"> </w:t>
      </w:r>
      <w:r w:rsidR="00684345" w:rsidRPr="0087770C">
        <w:rPr>
          <w:rFonts w:ascii="Roboto" w:eastAsia="Times New Roman" w:hAnsi="Roboto" w:cstheme="minorHAnsi"/>
          <w:color w:val="000000"/>
          <w:lang w:eastAsia="fr-CA"/>
        </w:rPr>
        <w:t>communautaires</w:t>
      </w:r>
      <w:r w:rsidRPr="0087770C">
        <w:rPr>
          <w:rFonts w:ascii="Roboto" w:eastAsia="Times New Roman" w:hAnsi="Roboto" w:cstheme="minorHAnsi"/>
          <w:color w:val="000000"/>
          <w:lang w:eastAsia="fr-CA"/>
        </w:rPr>
        <w:t>:</w:t>
      </w:r>
    </w:p>
    <w:p w14:paraId="110F183F" w14:textId="77777777" w:rsidR="00773867" w:rsidRPr="0087770C" w:rsidRDefault="00773867" w:rsidP="00773867">
      <w:pPr>
        <w:shd w:val="clear" w:color="auto" w:fill="FFFFFF"/>
        <w:spacing w:after="0" w:line="240" w:lineRule="auto"/>
        <w:rPr>
          <w:rFonts w:ascii="Roboto" w:eastAsia="Times New Roman" w:hAnsi="Roboto" w:cstheme="minorHAnsi"/>
          <w:color w:val="201F1E"/>
          <w:lang w:eastAsia="fr-CA"/>
        </w:rPr>
      </w:pPr>
      <w:r w:rsidRPr="0087770C">
        <w:rPr>
          <w:rFonts w:ascii="Roboto" w:eastAsia="Times New Roman" w:hAnsi="Roboto" w:cstheme="minorHAnsi"/>
          <w:color w:val="000000"/>
          <w:lang w:eastAsia="fr-CA"/>
        </w:rPr>
        <w:t> </w:t>
      </w:r>
    </w:p>
    <w:p w14:paraId="0B21E06A" w14:textId="77777777" w:rsidR="00773867" w:rsidRPr="0087770C" w:rsidRDefault="00773867" w:rsidP="00A57102">
      <w:pPr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rPr>
          <w:rFonts w:ascii="Roboto" w:eastAsia="Times New Roman" w:hAnsi="Roboto" w:cstheme="minorHAnsi"/>
          <w:color w:val="201F1E"/>
          <w:lang w:eastAsia="fr-CA"/>
        </w:rPr>
      </w:pPr>
      <w:r w:rsidRPr="0087770C">
        <w:rPr>
          <w:rFonts w:ascii="Roboto" w:eastAsia="Times New Roman" w:hAnsi="Roboto" w:cstheme="minorHAnsi"/>
          <w:color w:val="201F1E"/>
          <w:lang w:eastAsia="fr-CA"/>
        </w:rPr>
        <w:t>Les organismes communautaires offrent des services de première importance pour la population de le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ur territoire, notamment auprès de personnes en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situation de vulnérabilité. À cet effet, même pour les </w:t>
      </w:r>
      <w:r w:rsidRPr="0087770C">
        <w:rPr>
          <w:rFonts w:ascii="Roboto" w:eastAsia="Times New Roman" w:hAnsi="Roboto" w:cstheme="minorHAnsi"/>
          <w:b/>
          <w:color w:val="C00000"/>
          <w:lang w:eastAsia="fr-CA"/>
        </w:rPr>
        <w:t>zones rouges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, il est souhaité qu’ils puissent maintenir leurs activités dans le respect des mesures sanitaires déterminées par la santé publique (port du masque, lavage des mains, distanciation physique, etc.).</w:t>
      </w:r>
    </w:p>
    <w:p w14:paraId="2DAAF1FA" w14:textId="77777777" w:rsidR="00684345" w:rsidRPr="0087770C" w:rsidRDefault="00684345" w:rsidP="00A57102">
      <w:pPr>
        <w:shd w:val="clear" w:color="auto" w:fill="FFFFFF"/>
        <w:tabs>
          <w:tab w:val="num" w:pos="851"/>
        </w:tabs>
        <w:spacing w:after="0" w:line="240" w:lineRule="auto"/>
        <w:ind w:left="284" w:hanging="284"/>
        <w:rPr>
          <w:rFonts w:ascii="Roboto" w:eastAsia="Times New Roman" w:hAnsi="Roboto" w:cstheme="minorHAnsi"/>
          <w:color w:val="201F1E"/>
          <w:lang w:eastAsia="fr-CA"/>
        </w:rPr>
      </w:pPr>
    </w:p>
    <w:p w14:paraId="1211CD24" w14:textId="77777777" w:rsidR="00773867" w:rsidRPr="0087770C" w:rsidRDefault="00773867" w:rsidP="00A57102">
      <w:pPr>
        <w:pStyle w:val="Paragraphedeliste"/>
        <w:numPr>
          <w:ilvl w:val="1"/>
          <w:numId w:val="13"/>
        </w:numPr>
        <w:shd w:val="clear" w:color="auto" w:fill="FFFFFF"/>
        <w:spacing w:after="0" w:line="240" w:lineRule="auto"/>
        <w:ind w:left="284" w:hanging="284"/>
        <w:rPr>
          <w:rFonts w:ascii="Roboto" w:eastAsia="Times New Roman" w:hAnsi="Roboto" w:cstheme="minorHAnsi"/>
          <w:color w:val="201F1E"/>
          <w:lang w:eastAsia="fr-CA"/>
        </w:rPr>
      </w:pPr>
      <w:r w:rsidRPr="0087770C">
        <w:rPr>
          <w:rFonts w:ascii="Roboto" w:eastAsia="Times New Roman" w:hAnsi="Roboto" w:cstheme="minorHAnsi"/>
          <w:color w:val="201F1E"/>
          <w:lang w:eastAsia="fr-CA"/>
        </w:rPr>
        <w:t>Au regard des dire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ctives sanitaires émises par le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gouvern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ement, les organismes communautaires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 xml:space="preserve">ne sont pas considérés comme des lieux privés. Dans le contexte des mesures 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mises en place pour les paliers d’alerte, les organismes communautaires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sont considérés comme des lieux publics.</w:t>
      </w:r>
    </w:p>
    <w:p w14:paraId="4FF79A95" w14:textId="77777777" w:rsidR="00773867" w:rsidRPr="0087770C" w:rsidRDefault="00773867" w:rsidP="008463EE">
      <w:pPr>
        <w:shd w:val="clear" w:color="auto" w:fill="FFFFFF"/>
        <w:tabs>
          <w:tab w:val="num" w:pos="851"/>
        </w:tabs>
        <w:spacing w:after="0" w:line="240" w:lineRule="auto"/>
        <w:ind w:left="851" w:hanging="284"/>
        <w:rPr>
          <w:rFonts w:ascii="Roboto" w:eastAsia="Times New Roman" w:hAnsi="Roboto" w:cstheme="minorHAnsi"/>
          <w:color w:val="201F1E"/>
          <w:lang w:eastAsia="fr-CA"/>
        </w:rPr>
      </w:pPr>
      <w:r w:rsidRPr="0087770C">
        <w:rPr>
          <w:rFonts w:ascii="Roboto" w:eastAsia="Times New Roman" w:hAnsi="Roboto" w:cstheme="minorHAnsi"/>
          <w:color w:val="201F1E"/>
          <w:lang w:eastAsia="fr-CA"/>
        </w:rPr>
        <w:t> </w:t>
      </w:r>
    </w:p>
    <w:p w14:paraId="68F226AC" w14:textId="77777777" w:rsidR="00773867" w:rsidRPr="0087770C" w:rsidRDefault="00773867" w:rsidP="008463EE">
      <w:pPr>
        <w:numPr>
          <w:ilvl w:val="0"/>
          <w:numId w:val="3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 w:hanging="283"/>
        <w:rPr>
          <w:rFonts w:ascii="Roboto" w:eastAsia="Times New Roman" w:hAnsi="Roboto" w:cstheme="minorHAnsi"/>
          <w:color w:val="201F1E"/>
          <w:lang w:eastAsia="fr-CA"/>
        </w:rPr>
      </w:pPr>
      <w:r w:rsidRPr="0087770C">
        <w:rPr>
          <w:rFonts w:ascii="Roboto" w:eastAsia="Times New Roman" w:hAnsi="Roboto" w:cstheme="minorHAnsi"/>
          <w:color w:val="201F1E"/>
          <w:lang w:eastAsia="fr-CA"/>
        </w:rPr>
        <w:t>En </w:t>
      </w:r>
      <w:r w:rsidRPr="0087770C">
        <w:rPr>
          <w:rFonts w:ascii="Roboto" w:eastAsia="Times New Roman" w:hAnsi="Roboto" w:cstheme="minorHAnsi"/>
          <w:b/>
          <w:color w:val="00B050"/>
          <w:lang w:eastAsia="fr-CA"/>
        </w:rPr>
        <w:t>zone verte</w:t>
      </w:r>
      <w:r w:rsidRPr="0087770C">
        <w:rPr>
          <w:rFonts w:ascii="Roboto" w:eastAsia="Times New Roman" w:hAnsi="Roboto" w:cstheme="minorHAnsi"/>
          <w:color w:val="00B050"/>
          <w:lang w:eastAsia="fr-CA"/>
        </w:rPr>
        <w:t> 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et en </w:t>
      </w:r>
      <w:r w:rsidRPr="0087770C">
        <w:rPr>
          <w:rFonts w:ascii="Roboto" w:eastAsia="Times New Roman" w:hAnsi="Roboto" w:cstheme="minorHAnsi"/>
          <w:b/>
          <w:color w:val="FFCC00"/>
          <w:lang w:eastAsia="fr-CA"/>
        </w:rPr>
        <w:t>zone jaune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, un maximum de 50 personnes à l’intérieur des locaux de l’organisme est permis dans le respect de la distanciation physique. Ce nombre inclut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 toutes les personnes sur place comme les usagères et les usagers, les citoyennes et les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citoyens, les bénévoles, les travailleuses et les travailleurs, etc.</w:t>
      </w:r>
    </w:p>
    <w:p w14:paraId="2CC2833B" w14:textId="77777777" w:rsidR="00773867" w:rsidRPr="0087770C" w:rsidRDefault="00773867" w:rsidP="008463EE">
      <w:pPr>
        <w:shd w:val="clear" w:color="auto" w:fill="FFFFFF"/>
        <w:tabs>
          <w:tab w:val="num" w:pos="1276"/>
        </w:tabs>
        <w:spacing w:after="0" w:line="240" w:lineRule="auto"/>
        <w:ind w:left="1134" w:hanging="283"/>
        <w:rPr>
          <w:rFonts w:ascii="Roboto" w:eastAsia="Times New Roman" w:hAnsi="Roboto" w:cstheme="minorHAnsi"/>
          <w:color w:val="201F1E"/>
          <w:lang w:eastAsia="fr-CA"/>
        </w:rPr>
      </w:pPr>
      <w:r w:rsidRPr="0087770C">
        <w:rPr>
          <w:rFonts w:ascii="Roboto" w:eastAsia="Times New Roman" w:hAnsi="Roboto" w:cstheme="minorHAnsi"/>
          <w:color w:val="201F1E"/>
          <w:lang w:eastAsia="fr-CA"/>
        </w:rPr>
        <w:t> </w:t>
      </w:r>
    </w:p>
    <w:p w14:paraId="3D3133BE" w14:textId="77777777" w:rsidR="00773867" w:rsidRPr="0087770C" w:rsidRDefault="00773867" w:rsidP="008463EE">
      <w:pPr>
        <w:numPr>
          <w:ilvl w:val="0"/>
          <w:numId w:val="4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 w:hanging="283"/>
        <w:rPr>
          <w:rFonts w:ascii="Roboto" w:eastAsia="Times New Roman" w:hAnsi="Roboto" w:cstheme="minorHAnsi"/>
          <w:color w:val="201F1E"/>
          <w:lang w:eastAsia="fr-CA"/>
        </w:rPr>
      </w:pPr>
      <w:r w:rsidRPr="0087770C">
        <w:rPr>
          <w:rFonts w:ascii="Roboto" w:eastAsia="Times New Roman" w:hAnsi="Roboto" w:cstheme="minorHAnsi"/>
          <w:color w:val="201F1E"/>
          <w:lang w:eastAsia="fr-CA"/>
        </w:rPr>
        <w:t>En </w:t>
      </w:r>
      <w:r w:rsidRPr="0087770C">
        <w:rPr>
          <w:rFonts w:ascii="Roboto" w:eastAsia="Times New Roman" w:hAnsi="Roboto" w:cstheme="minorHAnsi"/>
          <w:b/>
          <w:color w:val="FF6600"/>
          <w:lang w:eastAsia="fr-CA"/>
        </w:rPr>
        <w:t>zone orange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, un maximum de 25 personnes à l’intérieur des locaux de l’organisme est permis dans le respect de la distanciation physique. Ce nombre inclut toutes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les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personnes sur place comme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les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usagères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et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les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usagers,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les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citoyennes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et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les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citoyens,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les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bénévoles,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les travailleuses et les travailleurs, etc.</w:t>
      </w:r>
    </w:p>
    <w:p w14:paraId="239ADA8A" w14:textId="77777777" w:rsidR="00773867" w:rsidRPr="0087770C" w:rsidRDefault="00773867" w:rsidP="008463EE">
      <w:pPr>
        <w:shd w:val="clear" w:color="auto" w:fill="FFFFFF"/>
        <w:tabs>
          <w:tab w:val="num" w:pos="1276"/>
        </w:tabs>
        <w:spacing w:after="0" w:line="240" w:lineRule="auto"/>
        <w:ind w:left="1134" w:hanging="283"/>
        <w:rPr>
          <w:rFonts w:ascii="Roboto" w:eastAsia="Times New Roman" w:hAnsi="Roboto" w:cstheme="minorHAnsi"/>
          <w:color w:val="201F1E"/>
          <w:lang w:eastAsia="fr-CA"/>
        </w:rPr>
      </w:pPr>
      <w:r w:rsidRPr="0087770C">
        <w:rPr>
          <w:rFonts w:ascii="Roboto" w:eastAsia="Times New Roman" w:hAnsi="Roboto" w:cstheme="minorHAnsi"/>
          <w:color w:val="201F1E"/>
          <w:lang w:eastAsia="fr-CA"/>
        </w:rPr>
        <w:t> </w:t>
      </w:r>
    </w:p>
    <w:p w14:paraId="06BEA3CC" w14:textId="77777777" w:rsidR="00773867" w:rsidRPr="0087770C" w:rsidRDefault="00773867" w:rsidP="008463EE">
      <w:pPr>
        <w:numPr>
          <w:ilvl w:val="0"/>
          <w:numId w:val="5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 w:hanging="283"/>
        <w:rPr>
          <w:rFonts w:ascii="Roboto" w:eastAsia="Times New Roman" w:hAnsi="Roboto" w:cstheme="minorHAnsi"/>
          <w:color w:val="201F1E"/>
          <w:lang w:eastAsia="fr-CA"/>
        </w:rPr>
      </w:pPr>
      <w:r w:rsidRPr="0087770C">
        <w:rPr>
          <w:rFonts w:ascii="Roboto" w:eastAsia="Times New Roman" w:hAnsi="Roboto" w:cstheme="minorHAnsi"/>
          <w:color w:val="201F1E"/>
          <w:lang w:eastAsia="fr-CA"/>
        </w:rPr>
        <w:t>Lorsque possible, les organismes communautaires sont invités à évaluer la possibilité d’offrir leurs services par téléphone ou virtuellement, particulièrement</w:t>
      </w:r>
      <w:r w:rsidR="00A57102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en</w:t>
      </w:r>
      <w:r w:rsidR="00A57102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b/>
          <w:color w:val="FF6600"/>
          <w:lang w:eastAsia="fr-CA"/>
        </w:rPr>
        <w:t>zone orange</w:t>
      </w:r>
      <w:r w:rsidR="00B65CD6" w:rsidRPr="0087770C">
        <w:rPr>
          <w:rFonts w:ascii="Roboto" w:eastAsia="Times New Roman" w:hAnsi="Roboto" w:cstheme="minorHAnsi"/>
          <w:color w:val="FF6600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et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Pr="0087770C">
        <w:rPr>
          <w:rFonts w:ascii="Roboto" w:eastAsia="Times New Roman" w:hAnsi="Roboto" w:cstheme="minorHAnsi"/>
          <w:b/>
          <w:color w:val="FF0000"/>
          <w:lang w:eastAsia="fr-CA"/>
        </w:rPr>
        <w:t>rouge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.</w:t>
      </w:r>
    </w:p>
    <w:p w14:paraId="5A9E7D68" w14:textId="77777777" w:rsidR="00773867" w:rsidRPr="0087770C" w:rsidRDefault="00773867" w:rsidP="008463EE">
      <w:pPr>
        <w:shd w:val="clear" w:color="auto" w:fill="FFFFFF"/>
        <w:tabs>
          <w:tab w:val="num" w:pos="1276"/>
        </w:tabs>
        <w:spacing w:after="0" w:line="240" w:lineRule="auto"/>
        <w:ind w:left="1134" w:hanging="283"/>
        <w:rPr>
          <w:rFonts w:ascii="Roboto" w:eastAsia="Times New Roman" w:hAnsi="Roboto" w:cstheme="minorHAnsi"/>
          <w:color w:val="201F1E"/>
          <w:lang w:eastAsia="fr-CA"/>
        </w:rPr>
      </w:pPr>
      <w:r w:rsidRPr="0087770C">
        <w:rPr>
          <w:rFonts w:ascii="Roboto" w:eastAsia="Times New Roman" w:hAnsi="Roboto" w:cstheme="minorHAnsi"/>
          <w:color w:val="000000"/>
          <w:lang w:eastAsia="fr-CA"/>
        </w:rPr>
        <w:t> </w:t>
      </w:r>
    </w:p>
    <w:p w14:paraId="0D3DF6BF" w14:textId="4D71902A" w:rsidR="00773867" w:rsidRPr="0087770C" w:rsidRDefault="00B65CD6" w:rsidP="008463EE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 w:hanging="283"/>
        <w:rPr>
          <w:rFonts w:ascii="Roboto" w:eastAsia="Times New Roman" w:hAnsi="Roboto" w:cstheme="minorHAnsi"/>
          <w:color w:val="201F1E"/>
          <w:lang w:eastAsia="fr-CA"/>
        </w:rPr>
      </w:pPr>
      <w:r w:rsidRPr="0087770C">
        <w:rPr>
          <w:rFonts w:ascii="Roboto" w:eastAsia="Times New Roman" w:hAnsi="Roboto" w:cstheme="minorHAnsi"/>
          <w:color w:val="201F1E"/>
          <w:lang w:eastAsia="fr-CA"/>
        </w:rPr>
        <w:t>En </w:t>
      </w:r>
      <w:r w:rsidRPr="0087770C">
        <w:rPr>
          <w:rFonts w:ascii="Roboto" w:eastAsia="Times New Roman" w:hAnsi="Roboto" w:cstheme="minorHAnsi"/>
          <w:b/>
          <w:color w:val="FF0000"/>
          <w:lang w:eastAsia="fr-CA"/>
        </w:rPr>
        <w:t>zone rouge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 xml:space="preserve">, les organismes communautaires peuvent tenir en personne seulement les activités structurées qui ne peuvent pas s’offrir au téléphone ou virtuellement et qui sont </w:t>
      </w:r>
      <w:r w:rsidR="00773867" w:rsidRPr="0087770C">
        <w:rPr>
          <w:rFonts w:ascii="Roboto" w:eastAsia="Times New Roman" w:hAnsi="Roboto" w:cstheme="minorHAnsi"/>
          <w:color w:val="201F1E"/>
          <w:lang w:eastAsia="fr-CA"/>
        </w:rPr>
        <w:t>nécessaires pour apporter une aide essentielle</w:t>
      </w:r>
      <w:r w:rsidR="00A57102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="00773867" w:rsidRPr="0087770C">
        <w:rPr>
          <w:rFonts w:ascii="Roboto" w:eastAsia="Times New Roman" w:hAnsi="Roboto" w:cstheme="minorHAnsi"/>
          <w:color w:val="201F1E"/>
          <w:lang w:eastAsia="fr-CA"/>
        </w:rPr>
        <w:t>et</w:t>
      </w:r>
      <w:r w:rsidR="00A57102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="00773867" w:rsidRPr="0087770C">
        <w:rPr>
          <w:rFonts w:ascii="Roboto" w:eastAsia="Times New Roman" w:hAnsi="Roboto" w:cstheme="minorHAnsi"/>
          <w:color w:val="201F1E"/>
          <w:lang w:eastAsia="fr-CA"/>
        </w:rPr>
        <w:t>significative</w:t>
      </w:r>
      <w:r w:rsidR="00A57102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="00773867" w:rsidRPr="0087770C">
        <w:rPr>
          <w:rFonts w:ascii="Roboto" w:eastAsia="Times New Roman" w:hAnsi="Roboto" w:cstheme="minorHAnsi"/>
          <w:color w:val="201F1E"/>
          <w:lang w:eastAsia="fr-CA"/>
        </w:rPr>
        <w:t>aux</w:t>
      </w:r>
      <w:r w:rsidR="00A57102" w:rsidRPr="0087770C">
        <w:rPr>
          <w:rFonts w:ascii="Roboto" w:eastAsia="Times New Roman" w:hAnsi="Roboto" w:cstheme="minorHAnsi"/>
          <w:color w:val="201F1E"/>
          <w:lang w:eastAsia="fr-CA"/>
        </w:rPr>
        <w:t xml:space="preserve"> </w:t>
      </w:r>
      <w:r w:rsidR="00773867" w:rsidRPr="0087770C">
        <w:rPr>
          <w:rFonts w:ascii="Roboto" w:eastAsia="Times New Roman" w:hAnsi="Roboto" w:cstheme="minorHAnsi"/>
          <w:color w:val="201F1E"/>
          <w:lang w:eastAsia="fr-CA"/>
        </w:rPr>
        <w:t>personnes. Ces activités doivent respecter les mesures sanitaires déterminées par la santé publique (ex.</w:t>
      </w:r>
      <w:r w:rsidR="00530F99">
        <w:rPr>
          <w:rFonts w:ascii="Roboto" w:eastAsia="Times New Roman" w:hAnsi="Roboto" w:cstheme="minorHAnsi"/>
          <w:color w:val="201F1E"/>
          <w:lang w:eastAsia="fr-CA"/>
        </w:rPr>
        <w:t> </w:t>
      </w:r>
      <w:r w:rsidR="00773867" w:rsidRPr="0087770C">
        <w:rPr>
          <w:rFonts w:ascii="Roboto" w:eastAsia="Times New Roman" w:hAnsi="Roboto" w:cstheme="minorHAnsi"/>
          <w:color w:val="201F1E"/>
          <w:lang w:eastAsia="fr-CA"/>
        </w:rPr>
        <w:t>: port du masque, lavage des mains, distanciation physique, etc.).</w:t>
      </w:r>
    </w:p>
    <w:p w14:paraId="1D2FA972" w14:textId="77777777" w:rsidR="00773867" w:rsidRPr="0087770C" w:rsidRDefault="00773867" w:rsidP="008463EE">
      <w:pPr>
        <w:shd w:val="clear" w:color="auto" w:fill="FFFFFF"/>
        <w:tabs>
          <w:tab w:val="num" w:pos="1276"/>
        </w:tabs>
        <w:spacing w:after="0" w:line="240" w:lineRule="auto"/>
        <w:ind w:left="1134" w:hanging="283"/>
        <w:rPr>
          <w:rFonts w:ascii="Roboto" w:eastAsia="Times New Roman" w:hAnsi="Roboto" w:cstheme="minorHAnsi"/>
          <w:color w:val="201F1E"/>
          <w:lang w:eastAsia="fr-CA"/>
        </w:rPr>
      </w:pPr>
      <w:r w:rsidRPr="0087770C">
        <w:rPr>
          <w:rFonts w:ascii="Roboto" w:eastAsia="Times New Roman" w:hAnsi="Roboto" w:cstheme="minorHAnsi"/>
          <w:color w:val="201F1E"/>
          <w:lang w:eastAsia="fr-CA"/>
        </w:rPr>
        <w:t> </w:t>
      </w:r>
    </w:p>
    <w:p w14:paraId="48844CC3" w14:textId="77777777" w:rsidR="00773867" w:rsidRPr="0087770C" w:rsidRDefault="00773867" w:rsidP="008463EE">
      <w:pPr>
        <w:numPr>
          <w:ilvl w:val="0"/>
          <w:numId w:val="7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 w:hanging="283"/>
        <w:rPr>
          <w:rFonts w:ascii="Roboto" w:eastAsia="Times New Roman" w:hAnsi="Roboto" w:cstheme="minorHAnsi"/>
          <w:color w:val="201F1E"/>
          <w:lang w:eastAsia="fr-CA"/>
        </w:rPr>
      </w:pPr>
      <w:r w:rsidRPr="0087770C">
        <w:rPr>
          <w:rFonts w:ascii="Roboto" w:eastAsia="Times New Roman" w:hAnsi="Roboto" w:cstheme="minorHAnsi"/>
          <w:color w:val="201F1E"/>
          <w:lang w:eastAsia="fr-CA"/>
        </w:rPr>
        <w:t>En </w:t>
      </w:r>
      <w:r w:rsidRPr="0087770C">
        <w:rPr>
          <w:rFonts w:ascii="Roboto" w:eastAsia="Times New Roman" w:hAnsi="Roboto" w:cstheme="minorHAnsi"/>
          <w:b/>
          <w:color w:val="FF6600"/>
          <w:lang w:eastAsia="fr-CA"/>
        </w:rPr>
        <w:t>zone orange</w:t>
      </w:r>
      <w:r w:rsidRPr="0087770C">
        <w:rPr>
          <w:rFonts w:ascii="Roboto" w:eastAsia="Times New Roman" w:hAnsi="Roboto" w:cstheme="minorHAnsi"/>
          <w:color w:val="FF6600"/>
          <w:lang w:eastAsia="fr-CA"/>
        </w:rPr>
        <w:t> 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et en </w:t>
      </w:r>
      <w:r w:rsidRPr="0087770C">
        <w:rPr>
          <w:rFonts w:ascii="Roboto" w:eastAsia="Times New Roman" w:hAnsi="Roboto" w:cstheme="minorHAnsi"/>
          <w:b/>
          <w:color w:val="FF0000"/>
          <w:lang w:eastAsia="fr-CA"/>
        </w:rPr>
        <w:t>zone rouge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, le télétravail est recommandé pour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 les travailleuses et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les travailleurs des organismes communautaires, lorsque possible.</w:t>
      </w:r>
    </w:p>
    <w:p w14:paraId="1681A038" w14:textId="77777777" w:rsidR="00773867" w:rsidRPr="0087770C" w:rsidRDefault="00773867" w:rsidP="008463EE">
      <w:pPr>
        <w:shd w:val="clear" w:color="auto" w:fill="FFFFFF"/>
        <w:tabs>
          <w:tab w:val="num" w:pos="1276"/>
        </w:tabs>
        <w:spacing w:after="0" w:line="240" w:lineRule="auto"/>
        <w:ind w:left="1134" w:hanging="283"/>
        <w:rPr>
          <w:rFonts w:ascii="Roboto" w:eastAsia="Times New Roman" w:hAnsi="Roboto" w:cstheme="minorHAnsi"/>
          <w:color w:val="201F1E"/>
          <w:lang w:eastAsia="fr-CA"/>
        </w:rPr>
      </w:pPr>
      <w:r w:rsidRPr="0087770C">
        <w:rPr>
          <w:rFonts w:ascii="Roboto" w:eastAsia="Times New Roman" w:hAnsi="Roboto" w:cstheme="minorHAnsi"/>
          <w:color w:val="201F1E"/>
          <w:lang w:eastAsia="fr-CA"/>
        </w:rPr>
        <w:t> </w:t>
      </w:r>
    </w:p>
    <w:p w14:paraId="05EC53D9" w14:textId="77777777" w:rsidR="00773867" w:rsidRPr="0087770C" w:rsidRDefault="00773867" w:rsidP="008463EE">
      <w:pPr>
        <w:numPr>
          <w:ilvl w:val="0"/>
          <w:numId w:val="8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134" w:hanging="283"/>
        <w:rPr>
          <w:rFonts w:ascii="Roboto" w:eastAsia="Times New Roman" w:hAnsi="Roboto" w:cstheme="minorHAnsi"/>
          <w:color w:val="201F1E"/>
          <w:lang w:eastAsia="fr-CA"/>
        </w:rPr>
      </w:pPr>
      <w:r w:rsidRPr="0087770C">
        <w:rPr>
          <w:rFonts w:ascii="Roboto" w:eastAsia="Times New Roman" w:hAnsi="Roboto" w:cstheme="minorHAnsi"/>
          <w:color w:val="201F1E"/>
          <w:lang w:eastAsia="fr-CA"/>
        </w:rPr>
        <w:t>Les organismes communautaires sont invités à établir de</w:t>
      </w:r>
      <w:r w:rsidR="00B65CD6" w:rsidRPr="0087770C">
        <w:rPr>
          <w:rFonts w:ascii="Roboto" w:eastAsia="Times New Roman" w:hAnsi="Roboto" w:cstheme="minorHAnsi"/>
          <w:color w:val="201F1E"/>
          <w:lang w:eastAsia="fr-CA"/>
        </w:rPr>
        <w:t xml:space="preserve">s procédures qui seraient mises en </w:t>
      </w:r>
      <w:r w:rsidRPr="0087770C">
        <w:rPr>
          <w:rFonts w:ascii="Roboto" w:eastAsia="Times New Roman" w:hAnsi="Roboto" w:cstheme="minorHAnsi"/>
          <w:color w:val="201F1E"/>
          <w:lang w:eastAsia="fr-CA"/>
        </w:rPr>
        <w:t>place si un cas positif était déclaré dans leur milieu.</w:t>
      </w:r>
    </w:p>
    <w:p w14:paraId="56595498" w14:textId="77777777" w:rsidR="00773867" w:rsidRPr="0087770C" w:rsidRDefault="00773867" w:rsidP="008463EE">
      <w:pPr>
        <w:shd w:val="clear" w:color="auto" w:fill="FFFFFF"/>
        <w:tabs>
          <w:tab w:val="num" w:pos="851"/>
        </w:tabs>
        <w:spacing w:after="0" w:line="240" w:lineRule="auto"/>
        <w:ind w:left="851" w:hanging="284"/>
        <w:rPr>
          <w:rFonts w:ascii="Roboto" w:eastAsia="Times New Roman" w:hAnsi="Roboto" w:cstheme="minorHAnsi"/>
          <w:color w:val="201F1E"/>
          <w:lang w:eastAsia="fr-CA"/>
        </w:rPr>
      </w:pPr>
      <w:r w:rsidRPr="0087770C">
        <w:rPr>
          <w:rFonts w:ascii="Roboto" w:eastAsia="Times New Roman" w:hAnsi="Roboto" w:cstheme="minorHAnsi"/>
          <w:color w:val="000000"/>
          <w:lang w:eastAsia="fr-CA"/>
        </w:rPr>
        <w:t> </w:t>
      </w:r>
    </w:p>
    <w:sectPr w:rsidR="00773867" w:rsidRPr="0087770C" w:rsidSect="00530F99">
      <w:headerReference w:type="default" r:id="rId7"/>
      <w:pgSz w:w="12240" w:h="15840"/>
      <w:pgMar w:top="1969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BC31C" w14:textId="77777777" w:rsidR="003E481C" w:rsidRDefault="003E481C" w:rsidP="0087770C">
      <w:pPr>
        <w:spacing w:after="0" w:line="240" w:lineRule="auto"/>
      </w:pPr>
      <w:r>
        <w:separator/>
      </w:r>
    </w:p>
  </w:endnote>
  <w:endnote w:type="continuationSeparator" w:id="0">
    <w:p w14:paraId="263A7435" w14:textId="77777777" w:rsidR="003E481C" w:rsidRDefault="003E481C" w:rsidP="0087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B7A77" w14:textId="77777777" w:rsidR="003E481C" w:rsidRDefault="003E481C" w:rsidP="0087770C">
      <w:pPr>
        <w:spacing w:after="0" w:line="240" w:lineRule="auto"/>
      </w:pPr>
      <w:r>
        <w:separator/>
      </w:r>
    </w:p>
  </w:footnote>
  <w:footnote w:type="continuationSeparator" w:id="0">
    <w:p w14:paraId="741728A7" w14:textId="77777777" w:rsidR="003E481C" w:rsidRDefault="003E481C" w:rsidP="0087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9E5C" w14:textId="59D31B54" w:rsidR="00115CCB" w:rsidRDefault="00115CCB">
    <w:pPr>
      <w:pStyle w:val="En-tte"/>
    </w:pPr>
    <w:r>
      <w:rPr>
        <w:rFonts w:ascii="Roboto" w:eastAsia="Times New Roman" w:hAnsi="Roboto" w:cstheme="minorHAnsi"/>
        <w:b/>
        <w:i/>
        <w:noProof/>
        <w:color w:val="006600"/>
        <w:lang w:eastAsia="fr-CA"/>
      </w:rPr>
      <w:drawing>
        <wp:anchor distT="0" distB="0" distL="114300" distR="114300" simplePos="0" relativeHeight="251659264" behindDoc="0" locked="0" layoutInCell="1" allowOverlap="1" wp14:anchorId="12CC5550" wp14:editId="7CE14612">
          <wp:simplePos x="0" y="0"/>
          <wp:positionH relativeFrom="column">
            <wp:posOffset>-381000</wp:posOffset>
          </wp:positionH>
          <wp:positionV relativeFrom="paragraph">
            <wp:posOffset>-130175</wp:posOffset>
          </wp:positionV>
          <wp:extent cx="4338771" cy="822960"/>
          <wp:effectExtent l="0" t="0" r="508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8771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516"/>
    <w:multiLevelType w:val="multilevel"/>
    <w:tmpl w:val="0AA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20FB6"/>
    <w:multiLevelType w:val="multilevel"/>
    <w:tmpl w:val="CBFA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A86F72"/>
    <w:multiLevelType w:val="multilevel"/>
    <w:tmpl w:val="8A60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1D618D"/>
    <w:multiLevelType w:val="multilevel"/>
    <w:tmpl w:val="6148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692D83"/>
    <w:multiLevelType w:val="multilevel"/>
    <w:tmpl w:val="533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E6219C"/>
    <w:multiLevelType w:val="multilevel"/>
    <w:tmpl w:val="3180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0621A4"/>
    <w:multiLevelType w:val="hybridMultilevel"/>
    <w:tmpl w:val="82B4A49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D231F"/>
    <w:multiLevelType w:val="multilevel"/>
    <w:tmpl w:val="053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6538FA"/>
    <w:multiLevelType w:val="multilevel"/>
    <w:tmpl w:val="41E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082945"/>
    <w:multiLevelType w:val="multilevel"/>
    <w:tmpl w:val="035A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156454"/>
    <w:multiLevelType w:val="multilevel"/>
    <w:tmpl w:val="5612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325C48"/>
    <w:multiLevelType w:val="multilevel"/>
    <w:tmpl w:val="DDEC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4F3CB6"/>
    <w:multiLevelType w:val="hybridMultilevel"/>
    <w:tmpl w:val="869EBF2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BA"/>
    <w:rsid w:val="00115CCB"/>
    <w:rsid w:val="001814EA"/>
    <w:rsid w:val="00262FF3"/>
    <w:rsid w:val="00327881"/>
    <w:rsid w:val="003E481C"/>
    <w:rsid w:val="004B51B0"/>
    <w:rsid w:val="00530F99"/>
    <w:rsid w:val="0062613E"/>
    <w:rsid w:val="00684345"/>
    <w:rsid w:val="00773867"/>
    <w:rsid w:val="008463EE"/>
    <w:rsid w:val="0087770C"/>
    <w:rsid w:val="009915B9"/>
    <w:rsid w:val="00A57102"/>
    <w:rsid w:val="00A57463"/>
    <w:rsid w:val="00B34F65"/>
    <w:rsid w:val="00B378EC"/>
    <w:rsid w:val="00B65CD6"/>
    <w:rsid w:val="00B80C26"/>
    <w:rsid w:val="00D05371"/>
    <w:rsid w:val="00DD457B"/>
    <w:rsid w:val="00E3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996D"/>
  <w15:chartTrackingRefBased/>
  <w15:docId w15:val="{5B1A90F2-46B7-4567-B3BD-11FD1A6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434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65CD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70C"/>
  </w:style>
  <w:style w:type="paragraph" w:styleId="Pieddepage">
    <w:name w:val="footer"/>
    <w:basedOn w:val="Normal"/>
    <w:link w:val="PieddepageCar"/>
    <w:uiPriority w:val="99"/>
    <w:unhideWhenUsed/>
    <w:rsid w:val="0087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Rivard</dc:creator>
  <cp:keywords/>
  <dc:description/>
  <cp:lastModifiedBy>Comm DéPhy Mtl</cp:lastModifiedBy>
  <cp:revision>2</cp:revision>
  <cp:lastPrinted>2020-10-09T14:01:00Z</cp:lastPrinted>
  <dcterms:created xsi:type="dcterms:W3CDTF">2020-10-14T15:09:00Z</dcterms:created>
  <dcterms:modified xsi:type="dcterms:W3CDTF">2020-10-14T15:09:00Z</dcterms:modified>
</cp:coreProperties>
</file>